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33" w:rsidRDefault="00C44E33">
      <w:r w:rsidRPr="00C44E33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170BB7BD" wp14:editId="37948E06">
            <wp:simplePos x="0" y="0"/>
            <wp:positionH relativeFrom="page">
              <wp:posOffset>7851</wp:posOffset>
            </wp:positionH>
            <wp:positionV relativeFrom="page">
              <wp:align>bottom</wp:align>
            </wp:positionV>
            <wp:extent cx="7675245" cy="10626090"/>
            <wp:effectExtent l="0" t="0" r="1905" b="3810"/>
            <wp:wrapNone/>
            <wp:docPr id="3" name="Рисунок 3" descr="C:\Users\Артем\Desktop\5a3b2c13b61c9d0e1e55121388722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5a3b2c13b61c9d0e1e55121388722a0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6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E33" w:rsidRDefault="00C44E33"/>
    <w:p w:rsidR="00C44E33" w:rsidRDefault="00C44E33"/>
    <w:p w:rsidR="00C44E33" w:rsidRDefault="00C44E33"/>
    <w:p w:rsidR="00C44E33" w:rsidRDefault="00C44E33"/>
    <w:p w:rsidR="00C44E33" w:rsidRDefault="00C44E33"/>
    <w:p w:rsidR="00C44E33" w:rsidRDefault="00C44E33"/>
    <w:p w:rsidR="00C44E33" w:rsidRPr="00C44E33" w:rsidRDefault="00C44E33" w:rsidP="00C44E33">
      <w:pPr>
        <w:jc w:val="center"/>
        <w:rPr>
          <w:rFonts w:ascii="Times New Roman" w:hAnsi="Times New Roman" w:cs="Times New Roman"/>
          <w:b/>
          <w:i/>
          <w:color w:val="7030A0"/>
          <w:sz w:val="96"/>
          <w:szCs w:val="96"/>
        </w:rPr>
      </w:pPr>
      <w:r w:rsidRPr="00C44E33">
        <w:rPr>
          <w:rFonts w:ascii="Times New Roman" w:hAnsi="Times New Roman" w:cs="Times New Roman"/>
          <w:b/>
          <w:i/>
          <w:color w:val="7030A0"/>
          <w:sz w:val="96"/>
          <w:szCs w:val="96"/>
        </w:rPr>
        <w:t>Консультация для                      родителей</w:t>
      </w:r>
    </w:p>
    <w:p w:rsidR="00C44E33" w:rsidRDefault="00C44E33">
      <w:pPr>
        <w:rPr>
          <w:rFonts w:ascii="Times New Roman" w:hAnsi="Times New Roman" w:cs="Times New Roman"/>
          <w:sz w:val="96"/>
          <w:szCs w:val="96"/>
        </w:rPr>
      </w:pPr>
      <w:r w:rsidRPr="00C44E33">
        <w:rPr>
          <w:rFonts w:ascii="Times New Roman" w:hAnsi="Times New Roman" w:cs="Times New Roman"/>
          <w:b/>
          <w:i/>
          <w:color w:val="7030A0"/>
          <w:sz w:val="96"/>
          <w:szCs w:val="96"/>
        </w:rPr>
        <w:t>«Игры для непосед»</w:t>
      </w:r>
      <w:r w:rsidRPr="00C44E33">
        <w:rPr>
          <w:rFonts w:ascii="Times New Roman" w:hAnsi="Times New Roman" w:cs="Times New Roman"/>
          <w:sz w:val="96"/>
          <w:szCs w:val="96"/>
        </w:rPr>
        <w:t xml:space="preserve"> </w:t>
      </w:r>
    </w:p>
    <w:p w:rsidR="00C44E33" w:rsidRDefault="00C44E33">
      <w:pPr>
        <w:rPr>
          <w:rFonts w:ascii="Times New Roman" w:hAnsi="Times New Roman" w:cs="Times New Roman"/>
          <w:sz w:val="96"/>
          <w:szCs w:val="96"/>
        </w:rPr>
      </w:pPr>
    </w:p>
    <w:p w:rsidR="00C44E33" w:rsidRDefault="00C44E33">
      <w:pPr>
        <w:rPr>
          <w:rFonts w:ascii="Times New Roman" w:hAnsi="Times New Roman" w:cs="Times New Roman"/>
          <w:sz w:val="96"/>
          <w:szCs w:val="96"/>
        </w:rPr>
      </w:pPr>
    </w:p>
    <w:p w:rsidR="00C44E33" w:rsidRDefault="00C44E33">
      <w:pPr>
        <w:rPr>
          <w:rFonts w:ascii="Times New Roman" w:hAnsi="Times New Roman" w:cs="Times New Roman"/>
          <w:sz w:val="96"/>
          <w:szCs w:val="96"/>
        </w:rPr>
      </w:pPr>
    </w:p>
    <w:p w:rsidR="00C44E33" w:rsidRDefault="00C44E33">
      <w:pPr>
        <w:rPr>
          <w:rFonts w:ascii="Times New Roman" w:hAnsi="Times New Roman" w:cs="Times New Roman"/>
          <w:sz w:val="96"/>
          <w:szCs w:val="96"/>
        </w:rPr>
      </w:pPr>
    </w:p>
    <w:p w:rsidR="00C44E33" w:rsidRDefault="00C44E33">
      <w:pPr>
        <w:rPr>
          <w:rFonts w:ascii="Times New Roman" w:hAnsi="Times New Roman" w:cs="Times New Roman"/>
          <w:sz w:val="96"/>
          <w:szCs w:val="96"/>
        </w:rPr>
      </w:pPr>
    </w:p>
    <w:p w:rsidR="0042694D" w:rsidRDefault="0042694D"/>
    <w:p w:rsidR="0042694D" w:rsidRDefault="0042694D"/>
    <w:p w:rsidR="0042694D" w:rsidRPr="0042694D" w:rsidRDefault="0042694D" w:rsidP="001058CD">
      <w:pPr>
        <w:rPr>
          <w:rFonts w:ascii="Times New Roman" w:hAnsi="Times New Roman" w:cs="Times New Roman"/>
          <w:sz w:val="44"/>
          <w:szCs w:val="44"/>
        </w:rPr>
      </w:pPr>
      <w:r w:rsidRPr="0042694D"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40E3584" wp14:editId="0027CED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10681335"/>
            <wp:effectExtent l="0" t="0" r="0" b="5715"/>
            <wp:wrapNone/>
            <wp:docPr id="5" name="Рисунок 5" descr="Рамка детский сад векторы, стоковая векторная графика Рамка детский сад,  рисунки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детский сад векторы, стоковая векторная графика Рамка детский сад,  рисунки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94D">
        <w:rPr>
          <w:rFonts w:ascii="Times New Roman" w:hAnsi="Times New Roman" w:cs="Times New Roman"/>
          <w:sz w:val="44"/>
          <w:szCs w:val="44"/>
        </w:rPr>
        <w:t>Многие родители сталкиваются с чрезмерной активностью, подвижностью, импульсивностью своего ребенка. Ребенка-непоседу трудно дольше десяти минут удержать на месте, во время игр и занятий он постоянно отвлекается. Чем занять такого ребенка? Существует несколько видов игр, направленных на определенные цели. Рассмотрим некоторые из них.</w:t>
      </w:r>
    </w:p>
    <w:p w:rsidR="0042694D" w:rsidRPr="001058CD" w:rsidRDefault="0042694D" w:rsidP="001058C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058CD">
        <w:rPr>
          <w:rFonts w:ascii="Times New Roman" w:hAnsi="Times New Roman" w:cs="Times New Roman"/>
          <w:b/>
          <w:color w:val="7030A0"/>
          <w:sz w:val="44"/>
          <w:szCs w:val="44"/>
        </w:rPr>
        <w:t>1 «Движение-жизнь»: игры, позволяющие сбросить избыток энергии.</w:t>
      </w:r>
    </w:p>
    <w:p w:rsidR="0042694D" w:rsidRPr="0042694D" w:rsidRDefault="0042694D" w:rsidP="001058CD">
      <w:pPr>
        <w:rPr>
          <w:rFonts w:ascii="Times New Roman" w:hAnsi="Times New Roman" w:cs="Times New Roman"/>
          <w:sz w:val="44"/>
          <w:szCs w:val="44"/>
        </w:rPr>
      </w:pPr>
      <w:r w:rsidRPr="0042694D">
        <w:rPr>
          <w:rFonts w:ascii="Times New Roman" w:hAnsi="Times New Roman" w:cs="Times New Roman"/>
          <w:sz w:val="44"/>
          <w:szCs w:val="44"/>
        </w:rPr>
        <w:t xml:space="preserve"> Сюда входят всевозможные физические упражнения на свежем воздухе, бег, «догонялки», спортивные и шумные игры. Правила применения: </w:t>
      </w:r>
    </w:p>
    <w:p w:rsidR="0042694D" w:rsidRDefault="0042694D" w:rsidP="001058CD">
      <w:pPr>
        <w:rPr>
          <w:rFonts w:ascii="Times New Roman" w:hAnsi="Times New Roman" w:cs="Times New Roman"/>
          <w:sz w:val="44"/>
          <w:szCs w:val="44"/>
        </w:rPr>
      </w:pPr>
      <w:r w:rsidRPr="0042694D">
        <w:rPr>
          <w:rFonts w:ascii="Times New Roman" w:hAnsi="Times New Roman" w:cs="Times New Roman"/>
          <w:sz w:val="44"/>
          <w:szCs w:val="44"/>
        </w:rPr>
        <w:t xml:space="preserve">- игры проводятся в первой половине дня (не перед сном); </w:t>
      </w:r>
    </w:p>
    <w:p w:rsidR="0042694D" w:rsidRDefault="0042694D" w:rsidP="001058CD">
      <w:pPr>
        <w:rPr>
          <w:rFonts w:ascii="Times New Roman" w:hAnsi="Times New Roman" w:cs="Times New Roman"/>
          <w:sz w:val="44"/>
          <w:szCs w:val="44"/>
        </w:rPr>
      </w:pPr>
      <w:r w:rsidRPr="0042694D">
        <w:rPr>
          <w:rFonts w:ascii="Times New Roman" w:hAnsi="Times New Roman" w:cs="Times New Roman"/>
          <w:sz w:val="44"/>
          <w:szCs w:val="44"/>
        </w:rPr>
        <w:t xml:space="preserve">- в играх должен быть яркий эмоциональный компонент, чтобы ребенку было интересно в них играть. Например: «Кто быстрее?», «За сколько минут сегодня ты выполнишь 20 приседаний?» и т. п.; </w:t>
      </w:r>
    </w:p>
    <w:p w:rsidR="0042694D" w:rsidRDefault="0042694D" w:rsidP="001058CD">
      <w:pPr>
        <w:rPr>
          <w:rFonts w:ascii="Times New Roman" w:hAnsi="Times New Roman" w:cs="Times New Roman"/>
          <w:sz w:val="48"/>
          <w:szCs w:val="48"/>
        </w:rPr>
      </w:pPr>
      <w:r w:rsidRPr="0042694D">
        <w:rPr>
          <w:rFonts w:ascii="Times New Roman" w:hAnsi="Times New Roman" w:cs="Times New Roman"/>
          <w:sz w:val="44"/>
          <w:szCs w:val="44"/>
        </w:rPr>
        <w:t>- заканчивайте игру тогда, когда у ребенка ещё сохраняется интерес к ней;</w:t>
      </w:r>
      <w:r w:rsidRPr="0042694D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44E33" w:rsidRDefault="0042694D">
      <w:r w:rsidRPr="0042694D"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7FD13F7" wp14:editId="12F3A39B">
            <wp:simplePos x="0" y="0"/>
            <wp:positionH relativeFrom="page">
              <wp:align>right</wp:align>
            </wp:positionH>
            <wp:positionV relativeFrom="page">
              <wp:posOffset>-22744</wp:posOffset>
            </wp:positionV>
            <wp:extent cx="7550150" cy="10681335"/>
            <wp:effectExtent l="0" t="0" r="0" b="5715"/>
            <wp:wrapNone/>
            <wp:docPr id="6" name="Рисунок 6" descr="Рамка детский сад векторы, стоковая векторная графика Рамка детский сад,  рисунки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детский сад векторы, стоковая векторная графика Рамка детский сад,  рисунки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94D">
        <w:rPr>
          <w:rFonts w:ascii="Times New Roman" w:hAnsi="Times New Roman" w:cs="Times New Roman"/>
          <w:sz w:val="44"/>
          <w:szCs w:val="44"/>
        </w:rPr>
        <w:t>- после игры дайте ребенку возможность отдохнуть</w:t>
      </w:r>
      <w:r>
        <w:t>.</w:t>
      </w:r>
    </w:p>
    <w:p w:rsidR="001058CD" w:rsidRDefault="0042694D">
      <w:pPr>
        <w:rPr>
          <w:rFonts w:ascii="Times New Roman" w:hAnsi="Times New Roman" w:cs="Times New Roman"/>
          <w:sz w:val="44"/>
          <w:szCs w:val="44"/>
        </w:rPr>
      </w:pPr>
      <w:r w:rsidRPr="001058CD">
        <w:rPr>
          <w:rFonts w:ascii="Times New Roman" w:hAnsi="Times New Roman" w:cs="Times New Roman"/>
          <w:b/>
          <w:color w:val="7030A0"/>
          <w:sz w:val="44"/>
          <w:szCs w:val="44"/>
        </w:rPr>
        <w:t>2 Игры, направленные на развитие самоконтроля и произвольного поведения.</w:t>
      </w:r>
      <w:r w:rsidRPr="0042694D">
        <w:rPr>
          <w:rFonts w:ascii="Times New Roman" w:hAnsi="Times New Roman" w:cs="Times New Roman"/>
          <w:color w:val="7030A0"/>
          <w:sz w:val="44"/>
          <w:szCs w:val="44"/>
        </w:rPr>
        <w:t xml:space="preserve"> </w:t>
      </w:r>
    </w:p>
    <w:p w:rsidR="0042694D" w:rsidRPr="0042694D" w:rsidRDefault="0042694D" w:rsidP="001058CD">
      <w:pPr>
        <w:rPr>
          <w:rFonts w:ascii="Times New Roman" w:hAnsi="Times New Roman" w:cs="Times New Roman"/>
          <w:sz w:val="44"/>
          <w:szCs w:val="44"/>
        </w:rPr>
      </w:pPr>
      <w:r w:rsidRPr="0042694D">
        <w:rPr>
          <w:rFonts w:ascii="Times New Roman" w:hAnsi="Times New Roman" w:cs="Times New Roman"/>
          <w:sz w:val="44"/>
          <w:szCs w:val="44"/>
        </w:rPr>
        <w:t xml:space="preserve">В таких играх ребенок учится «дозировать» свою «непоседливость». </w:t>
      </w:r>
    </w:p>
    <w:p w:rsidR="0042694D" w:rsidRPr="0042694D" w:rsidRDefault="0042694D" w:rsidP="001058CD">
      <w:pPr>
        <w:rPr>
          <w:rFonts w:ascii="Times New Roman" w:hAnsi="Times New Roman" w:cs="Times New Roman"/>
          <w:sz w:val="44"/>
          <w:szCs w:val="44"/>
        </w:rPr>
      </w:pPr>
      <w:r w:rsidRPr="0042694D">
        <w:rPr>
          <w:rFonts w:ascii="Times New Roman" w:hAnsi="Times New Roman" w:cs="Times New Roman"/>
          <w:sz w:val="44"/>
          <w:szCs w:val="44"/>
        </w:rPr>
        <w:t xml:space="preserve">К примеру, если ребенку хочется от души покричать, можно предложить ему игру «Молчу - шепчу – кричу»: взрослый поднимает руку вверх, и ребенок может бегать и кричать. Когда взрослый прикладывает палец к губам, говорить можно только шепотом. А когда взрослый кладет голову на ладони, как во время сна, следует замолчать и замереть на месте. По такому же принципу проводится игра «День и ночь». Или: возьмите салфетку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 Договоритесь с малышом, что как только вы нажмете ему на нос, он сразу “выключится”. Можно расширить эту идею, нарисовав пульт управлениям (или взяв пульт от телевизора). Нажимайте кнопку на пульте и говорите: “уменьшаю громкость (включаю </w:t>
      </w:r>
      <w:r w:rsidRPr="0042694D">
        <w:rPr>
          <w:rFonts w:ascii="Times New Roman" w:hAnsi="Times New Roman" w:cs="Times New Roman"/>
          <w:sz w:val="44"/>
          <w:szCs w:val="44"/>
        </w:rPr>
        <w:lastRenderedPageBreak/>
        <w:t xml:space="preserve">замедление)”. Пусть ребенок выполняет </w:t>
      </w:r>
      <w:r w:rsidRPr="0042694D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 wp14:anchorId="1C2DB4C4" wp14:editId="207C9002">
            <wp:simplePos x="0" y="0"/>
            <wp:positionH relativeFrom="page">
              <wp:align>right</wp:align>
            </wp:positionH>
            <wp:positionV relativeFrom="page">
              <wp:posOffset>12873</wp:posOffset>
            </wp:positionV>
            <wp:extent cx="7550150" cy="10681335"/>
            <wp:effectExtent l="0" t="0" r="0" b="5715"/>
            <wp:wrapNone/>
            <wp:docPr id="7" name="Рисунок 7" descr="Рамка детский сад векторы, стоковая векторная графика Рамка детский сад,  рисунки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детский сад векторы, стоковая векторная графика Рамка детский сад,  рисунки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94D">
        <w:rPr>
          <w:rFonts w:ascii="Times New Roman" w:hAnsi="Times New Roman" w:cs="Times New Roman"/>
          <w:sz w:val="44"/>
          <w:szCs w:val="44"/>
        </w:rPr>
        <w:t>команды. Сшейте мешочек величиной с ладонь и насыпьте в него песка или крупы. Предложите ребенку бегать, прыгать и безобразничать, удерживая этот мешочек на голове. Пообещайте ему приз, если мешочек не упадет, пока не прозвенит таймер (временной промежуток 1-5 минут). Или же можно видоизменить подвижные игры, введя правило «Стоп!»: ребенок может «ходить на голове» во время музыки, и замирать на месте при её остановке (или по хлопку).</w:t>
      </w:r>
    </w:p>
    <w:p w:rsidR="0042694D" w:rsidRPr="001058CD" w:rsidRDefault="0042694D" w:rsidP="0042694D">
      <w:pPr>
        <w:tabs>
          <w:tab w:val="left" w:pos="2247"/>
          <w:tab w:val="right" w:pos="9355"/>
        </w:tabs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058CD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3 Развиваем внимание и усидчивость. </w:t>
      </w:r>
    </w:p>
    <w:p w:rsidR="0042694D" w:rsidRDefault="0042694D" w:rsidP="0042694D">
      <w:pPr>
        <w:tabs>
          <w:tab w:val="left" w:pos="2247"/>
          <w:tab w:val="right" w:pos="935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2694D">
        <w:rPr>
          <w:rFonts w:ascii="Times New Roman" w:hAnsi="Times New Roman" w:cs="Times New Roman"/>
          <w:sz w:val="44"/>
          <w:szCs w:val="44"/>
        </w:rPr>
        <w:t>Сюда входят все игры типа: «Найди 10 отличий», «Найди тень», «Найди лишнее», «Лабиринты» и игра «Последний штрих»: ребенок рисует картинку и передает её взрослому. Взрослый добавляет к картинке несколько деталей и просит ребенка найти, что изменилось. Затем взрослый и ребёнок меняются ролями. Можно дать задание найти все предметы синего цвета в комнате, или считать все красные машины на прогулке, или хлопать каждый раз, когда в словах «дерево, гвоздь, лиса, лошадь, собака, ласточка, …» о</w:t>
      </w:r>
      <w:r>
        <w:rPr>
          <w:rFonts w:ascii="Times New Roman" w:hAnsi="Times New Roman" w:cs="Times New Roman"/>
          <w:sz w:val="44"/>
          <w:szCs w:val="44"/>
        </w:rPr>
        <w:t>н услышит звук «с».</w:t>
      </w:r>
      <w:r w:rsidRPr="0042694D">
        <w:rPr>
          <w:rFonts w:ascii="Times New Roman" w:hAnsi="Times New Roman" w:cs="Times New Roman"/>
          <w:sz w:val="44"/>
          <w:szCs w:val="44"/>
        </w:rPr>
        <w:t xml:space="preserve"> Игра «Золушка»: ссыпьте в одну миску разноцветную фасоль. По команде начинайте разбирать ее на </w:t>
      </w:r>
      <w:r w:rsidRPr="0042694D">
        <w:rPr>
          <w:rFonts w:ascii="Times New Roman" w:hAnsi="Times New Roman" w:cs="Times New Roman"/>
          <w:sz w:val="44"/>
          <w:szCs w:val="44"/>
        </w:rPr>
        <w:lastRenderedPageBreak/>
        <w:t xml:space="preserve">кучки по цвету (белую, коричневую и цветную). </w:t>
      </w:r>
      <w:r w:rsidRPr="0042694D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5408" behindDoc="1" locked="0" layoutInCell="1" allowOverlap="1" wp14:anchorId="0B46E720" wp14:editId="3A1D7FFB">
            <wp:simplePos x="0" y="0"/>
            <wp:positionH relativeFrom="page">
              <wp:align>right</wp:align>
            </wp:positionH>
            <wp:positionV relativeFrom="page">
              <wp:posOffset>27709</wp:posOffset>
            </wp:positionV>
            <wp:extent cx="7703128" cy="10681335"/>
            <wp:effectExtent l="0" t="0" r="0" b="5715"/>
            <wp:wrapNone/>
            <wp:docPr id="8" name="Рисунок 8" descr="Рамка детский сад векторы, стоковая векторная графика Рамка детский сад,  рисунки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детский сад векторы, стоковая векторная графика Рамка детский сад,  рисунки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128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94D">
        <w:rPr>
          <w:rFonts w:ascii="Times New Roman" w:hAnsi="Times New Roman" w:cs="Times New Roman"/>
          <w:sz w:val="44"/>
          <w:szCs w:val="44"/>
        </w:rPr>
        <w:t>Кто за три минуты переберет больше, тот и победил. Игру можно усложнить, если ссыпать в одну миску фасоль и горох, а участникам завязать глаза. Хорошо развивают внимание и умение сосредоточиться игры, основанные на тактильных ощущениях, например игра «Ласковые лапки»: подготовьте предметы, сделанные из различных материалов. Это могут быть кусочки меха, стеклянные вещи, деревянные изделия, вата, что-нибудь из бумаги и т. д. Положите их на стол перед ребенком. Когда он их рассмотрит, предложите ему закрыть глаза и угадать, чем вы прикасаетесь к его руке (ноге, щеке и т.д.). Все прикосновения должны быть приятными, поглаживающими. Затем можно поменяться ролями. Важнейшее условие проведения таких игр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42694D">
        <w:rPr>
          <w:rFonts w:ascii="Times New Roman" w:hAnsi="Times New Roman" w:cs="Times New Roman"/>
          <w:sz w:val="44"/>
          <w:szCs w:val="44"/>
        </w:rPr>
        <w:t>занятий – это кратковременность (н</w:t>
      </w:r>
      <w:r>
        <w:rPr>
          <w:rFonts w:ascii="Times New Roman" w:hAnsi="Times New Roman" w:cs="Times New Roman"/>
          <w:sz w:val="44"/>
          <w:szCs w:val="44"/>
        </w:rPr>
        <w:t xml:space="preserve">е более 5-8 минут)! </w:t>
      </w:r>
    </w:p>
    <w:p w:rsidR="0042694D" w:rsidRPr="0042694D" w:rsidRDefault="0042694D" w:rsidP="0042694D">
      <w:pPr>
        <w:tabs>
          <w:tab w:val="left" w:pos="2247"/>
          <w:tab w:val="right" w:pos="935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694D">
        <w:rPr>
          <w:rFonts w:ascii="Times New Roman" w:hAnsi="Times New Roman" w:cs="Times New Roman"/>
          <w:color w:val="7030A0"/>
          <w:sz w:val="44"/>
          <w:szCs w:val="44"/>
        </w:rPr>
        <w:t xml:space="preserve"> </w:t>
      </w:r>
      <w:r w:rsidRPr="0042694D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4. Расслабляемся и отдыхаем. </w:t>
      </w:r>
    </w:p>
    <w:p w:rsidR="0042694D" w:rsidRDefault="0042694D" w:rsidP="0042694D">
      <w:pPr>
        <w:tabs>
          <w:tab w:val="left" w:pos="2247"/>
          <w:tab w:val="right" w:pos="935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2694D">
        <w:rPr>
          <w:rFonts w:ascii="Times New Roman" w:hAnsi="Times New Roman" w:cs="Times New Roman"/>
          <w:sz w:val="44"/>
          <w:szCs w:val="44"/>
        </w:rPr>
        <w:t xml:space="preserve">Не так-то просто занять ребенка тихой, «скучной» игрой. В качестве примера познакомимся с игрой «Мишки и шишки»: по полу рассыпаны шишки (кубики, клубки, катушки, мячи). Все эти предметы надо собрать лапками игрушечных мишек. Выигрывает тот, </w:t>
      </w:r>
      <w:r w:rsidR="00F076B3" w:rsidRPr="0042694D"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3B6BBCAB" wp14:editId="2F31C31D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702550" cy="10681335"/>
            <wp:effectExtent l="0" t="0" r="0" b="5715"/>
            <wp:wrapNone/>
            <wp:docPr id="9" name="Рисунок 9" descr="Рамка детский сад векторы, стоковая векторная графика Рамка детский сад,  рисунки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детский сад векторы, стоковая векторная графика Рамка детский сад,  рисунки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94D">
        <w:rPr>
          <w:rFonts w:ascii="Times New Roman" w:hAnsi="Times New Roman" w:cs="Times New Roman"/>
          <w:sz w:val="44"/>
          <w:szCs w:val="44"/>
        </w:rPr>
        <w:t xml:space="preserve">кто соберет больше. Используйте игры с водой, с песком, лепку, рисование пальчиковыми красками. Все это помогает снять напряжение. Подобные занятия полезны во второй половине дня. Перед сном надо дать ребенку возможность успокоиться, посидеть одному, в тишине. </w:t>
      </w:r>
    </w:p>
    <w:p w:rsidR="0042694D" w:rsidRDefault="0042694D" w:rsidP="0042694D">
      <w:pPr>
        <w:tabs>
          <w:tab w:val="left" w:pos="2247"/>
          <w:tab w:val="right" w:pos="935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C44E33" w:rsidRPr="0042694D" w:rsidRDefault="0042694D" w:rsidP="0042694D">
      <w:pPr>
        <w:tabs>
          <w:tab w:val="left" w:pos="2247"/>
          <w:tab w:val="right" w:pos="9355"/>
        </w:tabs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42694D">
        <w:rPr>
          <w:rFonts w:ascii="Times New Roman" w:hAnsi="Times New Roman" w:cs="Times New Roman"/>
          <w:b/>
          <w:color w:val="7030A0"/>
          <w:sz w:val="44"/>
          <w:szCs w:val="44"/>
        </w:rPr>
        <w:t>Играйте вместе с ребенком, старайтесь заинтересовать его и обязательно хвалите за успехи.</w:t>
      </w:r>
    </w:p>
    <w:p w:rsidR="00C44E33" w:rsidRDefault="00C44E33">
      <w:pPr>
        <w:rPr>
          <w:rFonts w:ascii="Times New Roman" w:hAnsi="Times New Roman" w:cs="Times New Roman"/>
          <w:sz w:val="96"/>
          <w:szCs w:val="96"/>
        </w:rPr>
      </w:pPr>
    </w:p>
    <w:p w:rsidR="00C44E33" w:rsidRDefault="001058CD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5D029E36" wp14:editId="487C5343">
            <wp:extent cx="5360156" cy="2604309"/>
            <wp:effectExtent l="0" t="0" r="0" b="5715"/>
            <wp:docPr id="11" name="Рисунок 11" descr="Мебель для детских садов Калининград, детская мебель Польша, Икеа детская  мебель, меблик детская мебель, интернет магазин детской мебели, детская  мебель для девочки, мебель для детских садиков, сайт детской мебели фото и  це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бель для детских садов Калининград, детская мебель Польша, Икеа детская  мебель, меблик детская мебель, интернет магазин детской мебели, детская  мебель для девочки, мебель для детских садиков, сайт детской мебели фото и  цены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255" cy="265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33" w:rsidRDefault="00F076B3" w:rsidP="00F076B3">
      <w:pPr>
        <w:tabs>
          <w:tab w:val="left" w:pos="6135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F076B3" w:rsidRPr="00F076B3" w:rsidRDefault="0070042E" w:rsidP="00F076B3">
      <w:pPr>
        <w:tabs>
          <w:tab w:val="left" w:pos="6135"/>
        </w:tabs>
        <w:rPr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F076B3">
        <w:rPr>
          <w:rFonts w:ascii="Times New Roman" w:hAnsi="Times New Roman" w:cs="Times New Roman"/>
        </w:rPr>
        <w:t>Источник: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F8B0FC" wp14:editId="3933FDFD">
            <wp:extent cx="151845" cy="150495"/>
            <wp:effectExtent l="0" t="0" r="635" b="1905"/>
            <wp:docPr id="2" name="Рисунок 2" descr="Логотип приложения Instagram, логотип Компьютерные иконки, Instagram,  разное, текст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приложения Instagram, логотип Компьютерные иконки, Instagram,  разное, текст png | PNGEg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284" cy="17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="00F076B3" w:rsidRPr="0070042E">
        <w:rPr>
          <w:sz w:val="24"/>
          <w:szCs w:val="24"/>
          <w:lang w:val="en-US"/>
        </w:rPr>
        <w:t>@</w:t>
      </w:r>
      <w:proofErr w:type="spellStart"/>
      <w:r w:rsidR="00F076B3" w:rsidRPr="0070042E">
        <w:rPr>
          <w:rFonts w:ascii="Times New Roman" w:hAnsi="Times New Roman" w:cs="Times New Roman"/>
          <w:sz w:val="24"/>
          <w:szCs w:val="24"/>
        </w:rPr>
        <w:t>kopilka.dou</w:t>
      </w:r>
      <w:proofErr w:type="spellEnd"/>
    </w:p>
    <w:p w:rsidR="00162321" w:rsidRPr="00C44E33" w:rsidRDefault="00162321">
      <w:pPr>
        <w:rPr>
          <w:rFonts w:ascii="Times New Roman" w:hAnsi="Times New Roman" w:cs="Times New Roman"/>
          <w:sz w:val="96"/>
          <w:szCs w:val="96"/>
        </w:rPr>
      </w:pPr>
    </w:p>
    <w:sectPr w:rsidR="00162321" w:rsidRPr="00C4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41"/>
    <w:rsid w:val="001058CD"/>
    <w:rsid w:val="00162321"/>
    <w:rsid w:val="0042694D"/>
    <w:rsid w:val="0070042E"/>
    <w:rsid w:val="00C44E33"/>
    <w:rsid w:val="00E62F41"/>
    <w:rsid w:val="00F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7DA9-C5BD-402A-9E46-2B4A651F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2021-07-18T22:42:00Z</dcterms:created>
  <dcterms:modified xsi:type="dcterms:W3CDTF">2021-07-23T23:57:00Z</dcterms:modified>
</cp:coreProperties>
</file>